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BB1BC1" w:rsidRPr="00BB1BC1">
        <w:trPr>
          <w:trHeight w:val="1050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BB1BC1" w:rsidRPr="00BB1BC1" w:rsidRDefault="00BB1BC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0" w:name="OLE_LINK1"/>
            <w:bookmarkEnd w:id="0"/>
            <w:r w:rsidRPr="00BB1BC1">
              <w:rPr>
                <w:b/>
                <w:bCs/>
                <w:color w:val="000000"/>
                <w:sz w:val="16"/>
                <w:szCs w:val="16"/>
              </w:rPr>
              <w:t>ANEXO II</w:t>
            </w:r>
          </w:p>
          <w:p w:rsidR="00BB1BC1" w:rsidRPr="00BB1BC1" w:rsidRDefault="00BB1BC1">
            <w:pPr>
              <w:pStyle w:val="ParagraphStyle"/>
              <w:ind w:left="75"/>
              <w:jc w:val="center"/>
              <w:rPr>
                <w:b/>
                <w:bCs/>
                <w:sz w:val="16"/>
                <w:szCs w:val="16"/>
              </w:rPr>
            </w:pPr>
            <w:r w:rsidRPr="00BB1BC1">
              <w:rPr>
                <w:b/>
                <w:bCs/>
                <w:sz w:val="16"/>
                <w:szCs w:val="16"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BB1BC1" w:rsidRPr="00BB1BC1" w:rsidRDefault="00BB1BC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1BC1">
              <w:rPr>
                <w:b/>
                <w:bCs/>
                <w:color w:val="000000"/>
                <w:sz w:val="16"/>
                <w:szCs w:val="16"/>
              </w:rPr>
              <w:t>MODALIDADE</w:t>
            </w:r>
          </w:p>
          <w:p w:rsidR="00BB1BC1" w:rsidRPr="00BB1BC1" w:rsidRDefault="00BB1BC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1BC1">
              <w:rPr>
                <w:b/>
                <w:bCs/>
                <w:color w:val="000000"/>
                <w:sz w:val="16"/>
                <w:szCs w:val="16"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BB1BC1" w:rsidRPr="00BB1BC1" w:rsidRDefault="00BB1BC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1BC1">
              <w:rPr>
                <w:b/>
                <w:bCs/>
                <w:color w:val="000000"/>
                <w:sz w:val="16"/>
                <w:szCs w:val="16"/>
              </w:rPr>
              <w:t>NÚMERO</w:t>
            </w:r>
          </w:p>
          <w:p w:rsidR="00BB1BC1" w:rsidRPr="00BB1BC1" w:rsidRDefault="00BB1BC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1BC1">
              <w:rPr>
                <w:b/>
                <w:bCs/>
                <w:color w:val="000000"/>
                <w:sz w:val="16"/>
                <w:szCs w:val="16"/>
              </w:rPr>
              <w:t>7/2023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BB1BC1" w:rsidRPr="00BB1BC1" w:rsidRDefault="00BB1BC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1BC1">
              <w:rPr>
                <w:b/>
                <w:bCs/>
                <w:color w:val="000000"/>
                <w:sz w:val="16"/>
                <w:szCs w:val="16"/>
              </w:rPr>
              <w:t>TIPO</w:t>
            </w:r>
          </w:p>
          <w:p w:rsidR="00BB1BC1" w:rsidRPr="00BB1BC1" w:rsidRDefault="00BB1BC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1BC1">
              <w:rPr>
                <w:b/>
                <w:bCs/>
                <w:color w:val="000000"/>
                <w:sz w:val="16"/>
                <w:szCs w:val="16"/>
              </w:rPr>
              <w:t xml:space="preserve">Menor </w:t>
            </w:r>
            <w:r w:rsidR="00B0640B" w:rsidRPr="00BB1BC1">
              <w:rPr>
                <w:b/>
                <w:bCs/>
                <w:color w:val="000000"/>
                <w:sz w:val="16"/>
                <w:szCs w:val="16"/>
              </w:rPr>
              <w:t>Preço</w:t>
            </w:r>
            <w:r w:rsidRPr="00BB1BC1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B0640B" w:rsidRPr="00BB1BC1">
              <w:rPr>
                <w:b/>
                <w:bCs/>
                <w:color w:val="000000"/>
                <w:sz w:val="16"/>
                <w:szCs w:val="16"/>
              </w:rPr>
              <w:t>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BB1BC1" w:rsidRPr="00BB1BC1" w:rsidRDefault="00BB1BC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B1BC1">
              <w:rPr>
                <w:b/>
                <w:bCs/>
                <w:color w:val="000000"/>
                <w:sz w:val="16"/>
                <w:szCs w:val="16"/>
              </w:rPr>
              <w:t>FLS</w:t>
            </w:r>
          </w:p>
        </w:tc>
      </w:tr>
      <w:tr w:rsidR="00BB1BC1" w:rsidRPr="00BB1BC1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BB1BC1" w:rsidRPr="00BB1BC1" w:rsidRDefault="00BB1BC1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BB1BC1">
              <w:rPr>
                <w:color w:val="000000"/>
                <w:sz w:val="16"/>
                <w:szCs w:val="16"/>
              </w:rPr>
              <w:t>Proponente:</w:t>
            </w:r>
          </w:p>
        </w:tc>
      </w:tr>
      <w:tr w:rsidR="00BB1BC1" w:rsidRPr="00BB1BC1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BB1BC1" w:rsidRPr="00BB1BC1" w:rsidRDefault="00BB1BC1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BB1BC1">
              <w:rPr>
                <w:color w:val="000000"/>
                <w:sz w:val="16"/>
                <w:szCs w:val="16"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BB1BC1" w:rsidRPr="00BB1BC1" w:rsidRDefault="00BB1BC1">
            <w:pPr>
              <w:pStyle w:val="ParagraphStyle"/>
              <w:ind w:left="75"/>
              <w:rPr>
                <w:b/>
                <w:bCs/>
                <w:color w:val="000000"/>
                <w:sz w:val="16"/>
                <w:szCs w:val="16"/>
              </w:rPr>
            </w:pPr>
            <w:r w:rsidRPr="00BB1BC1">
              <w:rPr>
                <w:b/>
                <w:bCs/>
                <w:color w:val="000000"/>
                <w:sz w:val="16"/>
                <w:szCs w:val="16"/>
              </w:rPr>
              <w:t>Processo Nº 000022/23</w:t>
            </w:r>
          </w:p>
        </w:tc>
      </w:tr>
      <w:tr w:rsidR="00BB1BC1" w:rsidRPr="00BB1BC1">
        <w:tblPrEx>
          <w:tblCellSpacing w:w="-21" w:type="nil"/>
        </w:tblPrEx>
        <w:trPr>
          <w:trHeight w:val="25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BB1BC1" w:rsidRPr="00BB1BC1" w:rsidRDefault="00BB1BC1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BB1BC1">
              <w:rPr>
                <w:color w:val="000000"/>
                <w:sz w:val="16"/>
                <w:szCs w:val="16"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BB1BC1" w:rsidRPr="00BB1BC1" w:rsidRDefault="00BB1BC1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BB1BC1">
              <w:rPr>
                <w:color w:val="000000"/>
                <w:sz w:val="16"/>
                <w:szCs w:val="16"/>
              </w:rPr>
              <w:t xml:space="preserve">Data:                                        </w:t>
            </w:r>
          </w:p>
        </w:tc>
      </w:tr>
      <w:tr w:rsidR="00BB1BC1" w:rsidRPr="00BB1BC1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BB1BC1" w:rsidRPr="00BB1BC1" w:rsidRDefault="00BB1BC1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BB1BC1">
              <w:rPr>
                <w:color w:val="000000"/>
                <w:sz w:val="16"/>
                <w:szCs w:val="16"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BB1BC1" w:rsidRPr="00BB1BC1" w:rsidRDefault="00BB1BC1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BB1BC1">
              <w:rPr>
                <w:color w:val="000000"/>
                <w:sz w:val="16"/>
                <w:szCs w:val="16"/>
              </w:rPr>
              <w:t>Rubrica:</w:t>
            </w:r>
          </w:p>
        </w:tc>
      </w:tr>
      <w:tr w:rsidR="00BB1BC1" w:rsidRPr="00BB1BC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BB1BC1">
              <w:rPr>
                <w:sz w:val="16"/>
                <w:szCs w:val="16"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BB1BC1">
              <w:rPr>
                <w:sz w:val="16"/>
                <w:szCs w:val="16"/>
              </w:rPr>
              <w:t>Unid</w:t>
            </w:r>
            <w:proofErr w:type="spellEnd"/>
            <w:r w:rsidRPr="00BB1BC1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 xml:space="preserve">Valor </w:t>
            </w:r>
            <w:proofErr w:type="spellStart"/>
            <w:r w:rsidRPr="00BB1BC1">
              <w:rPr>
                <w:sz w:val="16"/>
                <w:szCs w:val="16"/>
              </w:rPr>
              <w:t>Unit</w:t>
            </w:r>
            <w:proofErr w:type="spellEnd"/>
            <w:r w:rsidRPr="00BB1BC1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Valor Total</w:t>
            </w:r>
          </w:p>
        </w:tc>
      </w:tr>
      <w:tr w:rsidR="00BB1BC1" w:rsidRPr="00BB1BC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BB1BC1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ÁGUA MINERAL NATURAL 20 L- CATMAT: 445485</w:t>
            </w:r>
          </w:p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BB1BC1">
              <w:rPr>
                <w:sz w:val="16"/>
                <w:szCs w:val="16"/>
              </w:rPr>
              <w:t>TIPO:</w:t>
            </w:r>
            <w:proofErr w:type="gramEnd"/>
            <w:r w:rsidRPr="00BB1BC1">
              <w:rPr>
                <w:sz w:val="16"/>
                <w:szCs w:val="16"/>
              </w:rPr>
              <w:t>SEM GÁS, MATERIAL EMBALAGEM:PLÁSTICO, TIPO EMBALAGEM:RETORNÁVEL</w:t>
            </w:r>
          </w:p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8470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GALÃO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BB1BC1" w:rsidRPr="00BB1BC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BB1BC1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ÁGUA MINERAL NATURAL FARDO COM 12 GARRAFAS DE 510 ML - CATMAT 445479</w:t>
            </w:r>
          </w:p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BB1BC1">
              <w:rPr>
                <w:sz w:val="16"/>
                <w:szCs w:val="16"/>
              </w:rPr>
              <w:t>TIPO:</w:t>
            </w:r>
            <w:proofErr w:type="gramEnd"/>
            <w:r w:rsidRPr="00BB1BC1">
              <w:rPr>
                <w:sz w:val="16"/>
                <w:szCs w:val="16"/>
              </w:rPr>
              <w:t>COM GÁS, MATERIAL EMBALAGEM:PLÁSTICO, TIPO EMBALAGEM:DESCARTÁVEL</w:t>
            </w:r>
          </w:p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1244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FARDO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BB1BC1" w:rsidRPr="00BB1BC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BB1BC1">
              <w:rPr>
                <w:sz w:val="16"/>
                <w:szCs w:val="16"/>
              </w:rPr>
              <w:t>3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ÁGUA MINERAL NATURAL</w:t>
            </w:r>
            <w:proofErr w:type="gramStart"/>
            <w:r w:rsidRPr="00BB1BC1">
              <w:rPr>
                <w:sz w:val="16"/>
                <w:szCs w:val="16"/>
              </w:rPr>
              <w:t xml:space="preserve">  </w:t>
            </w:r>
            <w:proofErr w:type="gramEnd"/>
            <w:r w:rsidRPr="00BB1BC1">
              <w:rPr>
                <w:sz w:val="16"/>
                <w:szCs w:val="16"/>
              </w:rPr>
              <w:t>CAIXA COM 48 UNIDADES DE 200 ML -CATMAT 445484</w:t>
            </w:r>
          </w:p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BB1BC1">
              <w:rPr>
                <w:sz w:val="16"/>
                <w:szCs w:val="16"/>
              </w:rPr>
              <w:t>TIPO:</w:t>
            </w:r>
            <w:proofErr w:type="gramEnd"/>
            <w:r w:rsidRPr="00BB1BC1">
              <w:rPr>
                <w:sz w:val="16"/>
                <w:szCs w:val="16"/>
              </w:rPr>
              <w:t>SEM GÁS, MATERIAL EMBALAGEM:PLÁSTICO, TIPO EMBALAGEM:DESCARTÁVEL</w:t>
            </w:r>
          </w:p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2328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BB1BC1" w:rsidRPr="00BB1BC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BB1BC1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ÁGUA MINERAL NATURAL</w:t>
            </w:r>
            <w:proofErr w:type="gramStart"/>
            <w:r w:rsidRPr="00BB1BC1">
              <w:rPr>
                <w:sz w:val="16"/>
                <w:szCs w:val="16"/>
              </w:rPr>
              <w:t xml:space="preserve">  </w:t>
            </w:r>
            <w:proofErr w:type="gramEnd"/>
            <w:r w:rsidRPr="00BB1BC1">
              <w:rPr>
                <w:sz w:val="16"/>
                <w:szCs w:val="16"/>
              </w:rPr>
              <w:t>FARDO COM 12 GARRAFAS DE 510 ML -CATMAT 445484</w:t>
            </w:r>
          </w:p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BB1BC1">
              <w:rPr>
                <w:sz w:val="16"/>
                <w:szCs w:val="16"/>
              </w:rPr>
              <w:t>TIPO:</w:t>
            </w:r>
            <w:proofErr w:type="gramEnd"/>
            <w:r w:rsidRPr="00BB1BC1">
              <w:rPr>
                <w:sz w:val="16"/>
                <w:szCs w:val="16"/>
              </w:rPr>
              <w:t>SEM GÁS, MATERIAL EMBALAGEM:PLÁSTICO, TIPO EMBALAGEM:DESCARTÁVEL</w:t>
            </w:r>
          </w:p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2278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FARDO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BB1BC1" w:rsidRPr="00BB1BC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BB1BC1">
              <w:rPr>
                <w:sz w:val="16"/>
                <w:szCs w:val="16"/>
              </w:rPr>
              <w:t>5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BEBIDAS NÃO ALCOÓLICAS COM 06 GARRAFAS - CATMAT 600280</w:t>
            </w:r>
          </w:p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TIPO: ISOTÔNICO, INGREDIENTES: ÁGUA, SÓDIO, POTÁSSIO, FORMA APRESENTAÇÃO: LÍQUIDO, SABORES VARIADOS.</w:t>
            </w:r>
          </w:p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  <w:r w:rsidRPr="00BB1BC1">
              <w:rPr>
                <w:sz w:val="16"/>
                <w:szCs w:val="16"/>
              </w:rPr>
              <w:t>FARDO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1BC1" w:rsidRPr="00BB1BC1" w:rsidRDefault="00BB1BC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</w:tbl>
    <w:p w:rsidR="00BB1BC1" w:rsidRDefault="00BB1BC1" w:rsidP="00BB1BC1">
      <w:pPr>
        <w:pStyle w:val="ParagraphStyle"/>
        <w:rPr>
          <w:rStyle w:val="Normaltext"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BB1BC1" w:rsidRPr="00BB1BC1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C1" w:rsidRPr="00BB1BC1" w:rsidRDefault="00BB1BC1">
            <w:pPr>
              <w:pStyle w:val="ParagraphStyle"/>
              <w:jc w:val="both"/>
              <w:rPr>
                <w:sz w:val="20"/>
                <w:szCs w:val="20"/>
              </w:rPr>
            </w:pPr>
            <w:r w:rsidRPr="00BB1BC1">
              <w:rPr>
                <w:sz w:val="20"/>
                <w:szCs w:val="20"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BB1BC1" w:rsidRPr="00BB1BC1" w:rsidRDefault="00BB1BC1">
            <w:pPr>
              <w:pStyle w:val="ParagraphStyle"/>
              <w:jc w:val="both"/>
              <w:rPr>
                <w:sz w:val="20"/>
                <w:szCs w:val="20"/>
              </w:rPr>
            </w:pPr>
          </w:p>
          <w:p w:rsidR="00BB1BC1" w:rsidRPr="00BB1BC1" w:rsidRDefault="00BB1BC1">
            <w:pPr>
              <w:pStyle w:val="ParagraphStyle"/>
              <w:jc w:val="both"/>
              <w:rPr>
                <w:sz w:val="20"/>
                <w:szCs w:val="20"/>
              </w:rPr>
            </w:pPr>
            <w:r w:rsidRPr="00BB1BC1">
              <w:rPr>
                <w:sz w:val="20"/>
                <w:szCs w:val="20"/>
              </w:rPr>
              <w:t>BONITO 07/02/2023</w:t>
            </w:r>
          </w:p>
          <w:p w:rsidR="00BB1BC1" w:rsidRPr="00BB1BC1" w:rsidRDefault="0056202A">
            <w:pPr>
              <w:pStyle w:val="ParagraphStyle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Prazo de entrega dos materiais </w:t>
            </w:r>
            <w:r w:rsidR="00BB1BC1" w:rsidRPr="00BB1BC1">
              <w:rPr>
                <w:b/>
                <w:bCs/>
                <w:sz w:val="20"/>
                <w:szCs w:val="20"/>
              </w:rPr>
              <w:t>_____ dias</w:t>
            </w:r>
            <w:r w:rsidR="00BB1BC1" w:rsidRPr="00BB1BC1">
              <w:rPr>
                <w:sz w:val="20"/>
                <w:szCs w:val="20"/>
              </w:rPr>
              <w:t>, após a assinatura do contrato e/ou documento equivalente.</w:t>
            </w:r>
          </w:p>
          <w:p w:rsidR="00BB1BC1" w:rsidRPr="00BB1BC1" w:rsidRDefault="00BB1BC1">
            <w:pPr>
              <w:pStyle w:val="ParagraphStyle"/>
              <w:jc w:val="both"/>
              <w:rPr>
                <w:sz w:val="20"/>
                <w:szCs w:val="20"/>
              </w:rPr>
            </w:pPr>
          </w:p>
          <w:p w:rsidR="00BB1BC1" w:rsidRPr="00BB1BC1" w:rsidRDefault="00BB1BC1">
            <w:pPr>
              <w:pStyle w:val="ParagraphStyle"/>
              <w:jc w:val="center"/>
              <w:rPr>
                <w:sz w:val="20"/>
                <w:szCs w:val="20"/>
              </w:rPr>
            </w:pPr>
            <w:r w:rsidRPr="00BB1BC1">
              <w:rPr>
                <w:sz w:val="20"/>
                <w:szCs w:val="20"/>
              </w:rPr>
              <w:t>_____________________________________________________________</w:t>
            </w:r>
          </w:p>
          <w:p w:rsidR="00BB1BC1" w:rsidRPr="00BB1BC1" w:rsidRDefault="00BB1BC1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  <w:r w:rsidRPr="00BB1BC1">
              <w:rPr>
                <w:b/>
                <w:bCs/>
                <w:sz w:val="20"/>
                <w:szCs w:val="20"/>
              </w:rPr>
              <w:t>CARIMBO E ASSINATURA DO REPRESENTANTE LEGAL DA EMPRESA</w:t>
            </w:r>
          </w:p>
          <w:p w:rsidR="00BB1BC1" w:rsidRPr="00BB1BC1" w:rsidRDefault="00BB1BC1">
            <w:pPr>
              <w:pStyle w:val="ParagraphStyle"/>
              <w:jc w:val="center"/>
              <w:rPr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C1" w:rsidRPr="00BB1BC1" w:rsidRDefault="00BB1BC1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</w:p>
          <w:p w:rsidR="00BB1BC1" w:rsidRPr="00BB1BC1" w:rsidRDefault="00BB1BC1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</w:p>
          <w:p w:rsidR="00BB1BC1" w:rsidRPr="00BB1BC1" w:rsidRDefault="00BB1BC1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</w:p>
          <w:p w:rsidR="00BB1BC1" w:rsidRPr="00BB1BC1" w:rsidRDefault="00BB1BC1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  <w:r w:rsidRPr="00BB1BC1">
              <w:rPr>
                <w:b/>
                <w:bCs/>
                <w:sz w:val="20"/>
                <w:szCs w:val="20"/>
              </w:rPr>
              <w:t>CARIMBO</w:t>
            </w:r>
          </w:p>
          <w:p w:rsidR="00BB1BC1" w:rsidRPr="00BB1BC1" w:rsidRDefault="00BB1BC1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  <w:r w:rsidRPr="00BB1BC1">
              <w:rPr>
                <w:b/>
                <w:bCs/>
                <w:sz w:val="20"/>
                <w:szCs w:val="20"/>
              </w:rPr>
              <w:t>CNPJ DA EMPRESA</w:t>
            </w:r>
          </w:p>
        </w:tc>
      </w:tr>
    </w:tbl>
    <w:p w:rsidR="00BB1BC1" w:rsidRDefault="00BB1BC1" w:rsidP="00BB1BC1">
      <w:pPr>
        <w:pStyle w:val="ParagraphStyle"/>
        <w:rPr>
          <w:rFonts w:ascii="Times New Roman" w:hAnsi="Times New Roman" w:cs="Times New Roman"/>
        </w:rPr>
      </w:pPr>
    </w:p>
    <w:sectPr w:rsidR="00BB1BC1" w:rsidSect="00610BE4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24543"/>
    <w:rsid w:val="00171905"/>
    <w:rsid w:val="001D7547"/>
    <w:rsid w:val="004677C2"/>
    <w:rsid w:val="0056202A"/>
    <w:rsid w:val="00724543"/>
    <w:rsid w:val="007274A0"/>
    <w:rsid w:val="007B6C14"/>
    <w:rsid w:val="00B0640B"/>
    <w:rsid w:val="00BB1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90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72454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724543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724543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724543"/>
    <w:rPr>
      <w:sz w:val="20"/>
      <w:szCs w:val="20"/>
    </w:rPr>
  </w:style>
  <w:style w:type="character" w:customStyle="1" w:styleId="Heading">
    <w:name w:val="Heading"/>
    <w:uiPriority w:val="99"/>
    <w:rsid w:val="00724543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24543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24543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24543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24543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724543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724543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79E2F-E164-4B2C-93B3-44568F8ED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</cp:lastModifiedBy>
  <cp:revision>5</cp:revision>
  <dcterms:created xsi:type="dcterms:W3CDTF">2023-02-07T18:26:00Z</dcterms:created>
  <dcterms:modified xsi:type="dcterms:W3CDTF">2023-02-07T18:34:00Z</dcterms:modified>
</cp:coreProperties>
</file>